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87BE1" w14:textId="45E5F24E" w:rsidR="001E5E52" w:rsidRPr="00944C5D" w:rsidRDefault="00607D46" w:rsidP="001E5E52">
      <w:pPr>
        <w:jc w:val="center"/>
        <w:rPr>
          <w:rFonts w:ascii="Times New Roman" w:hAnsi="Times New Roman" w:cs="Times New Roman"/>
          <w:b/>
          <w:bCs/>
          <w:color w:val="0E2841"/>
        </w:rPr>
      </w:pPr>
      <w:r w:rsidRPr="00944C5D">
        <w:rPr>
          <w:rFonts w:ascii="Times New Roman" w:hAnsi="Times New Roman" w:cs="Times New Roman"/>
          <w:noProof/>
        </w:rPr>
        <w:drawing>
          <wp:inline distT="0" distB="0" distL="0" distR="0" wp14:anchorId="0D63152D" wp14:editId="2D3028A1">
            <wp:extent cx="1423555" cy="206740"/>
            <wp:effectExtent l="0" t="0" r="5715" b="3175"/>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94845" cy="217093"/>
                    </a:xfrm>
                    <a:prstGeom prst="rect">
                      <a:avLst/>
                    </a:prstGeom>
                  </pic:spPr>
                </pic:pic>
              </a:graphicData>
            </a:graphic>
          </wp:inline>
        </w:drawing>
      </w:r>
    </w:p>
    <w:p w14:paraId="72FEDE09" w14:textId="77777777" w:rsidR="007F1FA1" w:rsidRPr="00944C5D" w:rsidRDefault="007F1FA1" w:rsidP="007F1FA1">
      <w:pPr>
        <w:rPr>
          <w:rFonts w:ascii="Times New Roman" w:hAnsi="Times New Roman" w:cs="Times New Roman"/>
          <w:b/>
          <w:bCs/>
          <w:color w:val="0E2841"/>
        </w:rPr>
      </w:pPr>
    </w:p>
    <w:p w14:paraId="10A5DA59" w14:textId="2F787C9B" w:rsidR="000B5A0B" w:rsidRDefault="00C04E2A" w:rsidP="00071C73">
      <w:pPr>
        <w:spacing w:before="100" w:beforeAutospacing="1" w:after="100" w:afterAutospacing="1" w:line="240" w:lineRule="auto"/>
        <w:jc w:val="center"/>
        <w:rPr>
          <w:rFonts w:ascii="Calibri" w:hAnsi="Calibri" w:cs="Calibri"/>
          <w:b/>
          <w:bCs/>
        </w:rPr>
      </w:pPr>
      <w:r>
        <w:rPr>
          <w:rFonts w:ascii="Calibri" w:hAnsi="Calibri" w:cs="Calibri"/>
          <w:b/>
          <w:bCs/>
          <w:noProof/>
        </w:rPr>
        <w:drawing>
          <wp:inline distT="0" distB="0" distL="0" distR="0" wp14:anchorId="3C51022D" wp14:editId="386D31F1">
            <wp:extent cx="5695315" cy="3360420"/>
            <wp:effectExtent l="0" t="0" r="635" b="0"/>
            <wp:docPr id="842591659" name="Obrázek 7" descr="Obsah obrázku okno, interiér, obloha, budov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1659" name="Obrázek 7" descr="Obsah obrázku okno, interiér, obloha, budova&#10;&#10;Obsah vygenerovaný umělou inteligencí může být nesprávný."/>
                    <pic:cNvPicPr/>
                  </pic:nvPicPr>
                  <pic:blipFill rotWithShape="1">
                    <a:blip r:embed="rId13" cstate="print">
                      <a:extLst>
                        <a:ext uri="{28A0092B-C50C-407E-A947-70E740481C1C}">
                          <a14:useLocalDpi xmlns:a14="http://schemas.microsoft.com/office/drawing/2010/main" val="0"/>
                        </a:ext>
                      </a:extLst>
                    </a:blip>
                    <a:srcRect l="5188" t="259" r="6673" b="7306"/>
                    <a:stretch/>
                  </pic:blipFill>
                  <pic:spPr bwMode="auto">
                    <a:xfrm>
                      <a:off x="0" y="0"/>
                      <a:ext cx="5695315" cy="3360420"/>
                    </a:xfrm>
                    <a:prstGeom prst="rect">
                      <a:avLst/>
                    </a:prstGeom>
                    <a:ln>
                      <a:noFill/>
                    </a:ln>
                    <a:extLst>
                      <a:ext uri="{53640926-AAD7-44D8-BBD7-CCE9431645EC}">
                        <a14:shadowObscured xmlns:a14="http://schemas.microsoft.com/office/drawing/2010/main"/>
                      </a:ext>
                    </a:extLst>
                  </pic:spPr>
                </pic:pic>
              </a:graphicData>
            </a:graphic>
          </wp:inline>
        </w:drawing>
      </w:r>
    </w:p>
    <w:p w14:paraId="03DE1903" w14:textId="77777777" w:rsidR="00071C73" w:rsidRPr="000B5A0B" w:rsidRDefault="00071C73" w:rsidP="007205D5">
      <w:pPr>
        <w:spacing w:before="100" w:beforeAutospacing="1" w:after="100" w:afterAutospacing="1" w:line="240" w:lineRule="auto"/>
        <w:rPr>
          <w:rFonts w:ascii="Calibri" w:hAnsi="Calibri" w:cs="Calibri"/>
          <w:b/>
          <w:bCs/>
        </w:rPr>
      </w:pPr>
    </w:p>
    <w:p w14:paraId="574888EE" w14:textId="77777777" w:rsidR="00071C73" w:rsidRDefault="00941640" w:rsidP="00071C73">
      <w:pPr>
        <w:spacing w:before="100" w:beforeAutospacing="1" w:after="100" w:afterAutospacing="1" w:line="240" w:lineRule="auto"/>
        <w:jc w:val="center"/>
        <w:rPr>
          <w:rFonts w:ascii="Times New Roman" w:hAnsi="Times New Roman" w:cs="Times New Roman"/>
          <w:b/>
          <w:bCs/>
          <w:sz w:val="48"/>
          <w:szCs w:val="48"/>
        </w:rPr>
      </w:pPr>
      <w:r w:rsidRPr="003D2B63">
        <w:rPr>
          <w:rFonts w:ascii="Times New Roman" w:hAnsi="Times New Roman" w:cs="Times New Roman"/>
          <w:b/>
          <w:bCs/>
          <w:sz w:val="48"/>
          <w:szCs w:val="48"/>
        </w:rPr>
        <w:t xml:space="preserve">Preciosa </w:t>
      </w:r>
      <w:proofErr w:type="spellStart"/>
      <w:r w:rsidRPr="003D2B63">
        <w:rPr>
          <w:rFonts w:ascii="Times New Roman" w:hAnsi="Times New Roman" w:cs="Times New Roman"/>
          <w:b/>
          <w:bCs/>
          <w:sz w:val="48"/>
          <w:szCs w:val="48"/>
        </w:rPr>
        <w:t>Lighting</w:t>
      </w:r>
      <w:proofErr w:type="spellEnd"/>
      <w:r w:rsidRPr="003D2B63">
        <w:rPr>
          <w:rFonts w:ascii="Times New Roman" w:hAnsi="Times New Roman" w:cs="Times New Roman"/>
          <w:b/>
          <w:bCs/>
          <w:sz w:val="48"/>
          <w:szCs w:val="48"/>
        </w:rPr>
        <w:t xml:space="preserve"> </w:t>
      </w:r>
      <w:proofErr w:type="spellStart"/>
      <w:r w:rsidRPr="003D2B63">
        <w:rPr>
          <w:rFonts w:ascii="Times New Roman" w:hAnsi="Times New Roman" w:cs="Times New Roman"/>
          <w:b/>
          <w:bCs/>
          <w:sz w:val="48"/>
          <w:szCs w:val="48"/>
        </w:rPr>
        <w:t>unveils</w:t>
      </w:r>
      <w:proofErr w:type="spellEnd"/>
      <w:r w:rsidRPr="003D2B63">
        <w:rPr>
          <w:rFonts w:ascii="Times New Roman" w:hAnsi="Times New Roman" w:cs="Times New Roman"/>
          <w:b/>
          <w:bCs/>
          <w:sz w:val="48"/>
          <w:szCs w:val="48"/>
        </w:rPr>
        <w:t xml:space="preserve"> </w:t>
      </w:r>
      <w:proofErr w:type="spellStart"/>
      <w:r w:rsidRPr="003D2B63">
        <w:rPr>
          <w:rFonts w:ascii="Times New Roman" w:hAnsi="Times New Roman" w:cs="Times New Roman"/>
          <w:b/>
          <w:bCs/>
          <w:sz w:val="48"/>
          <w:szCs w:val="48"/>
        </w:rPr>
        <w:t>Drifting</w:t>
      </w:r>
      <w:proofErr w:type="spellEnd"/>
      <w:r w:rsidRPr="003D2B63">
        <w:rPr>
          <w:rFonts w:ascii="Times New Roman" w:hAnsi="Times New Roman" w:cs="Times New Roman"/>
          <w:b/>
          <w:bCs/>
          <w:sz w:val="48"/>
          <w:szCs w:val="48"/>
        </w:rPr>
        <w:t xml:space="preserve"> </w:t>
      </w:r>
      <w:proofErr w:type="spellStart"/>
      <w:r w:rsidRPr="003D2B63">
        <w:rPr>
          <w:rFonts w:ascii="Times New Roman" w:hAnsi="Times New Roman" w:cs="Times New Roman"/>
          <w:b/>
          <w:bCs/>
          <w:sz w:val="48"/>
          <w:szCs w:val="48"/>
        </w:rPr>
        <w:t>Lights</w:t>
      </w:r>
      <w:proofErr w:type="spellEnd"/>
    </w:p>
    <w:p w14:paraId="18B69F28" w14:textId="3CD32A53" w:rsidR="001F65D7" w:rsidRPr="003D2B63" w:rsidRDefault="001F65D7" w:rsidP="00071C73">
      <w:pPr>
        <w:rPr>
          <w:rFonts w:ascii="Times New Roman" w:hAnsi="Times New Roman" w:cs="Times New Roman"/>
          <w:b/>
          <w:bCs/>
          <w:sz w:val="20"/>
          <w:szCs w:val="20"/>
        </w:rPr>
      </w:pPr>
    </w:p>
    <w:p w14:paraId="18CE6714" w14:textId="00791BB9" w:rsidR="00941640" w:rsidRPr="003D2B63" w:rsidRDefault="00941640" w:rsidP="003D2B63">
      <w:pPr>
        <w:jc w:val="center"/>
        <w:rPr>
          <w:rFonts w:ascii="Times New Roman" w:hAnsi="Times New Roman" w:cs="Times New Roman"/>
          <w:b/>
          <w:bCs/>
          <w:sz w:val="28"/>
          <w:szCs w:val="28"/>
        </w:rPr>
      </w:pPr>
      <w:r w:rsidRPr="003D2B63">
        <w:rPr>
          <w:rFonts w:ascii="Times New Roman" w:hAnsi="Times New Roman" w:cs="Times New Roman"/>
          <w:b/>
          <w:bCs/>
          <w:sz w:val="28"/>
          <w:szCs w:val="28"/>
        </w:rPr>
        <w:t xml:space="preserve">A </w:t>
      </w:r>
      <w:proofErr w:type="spellStart"/>
      <w:r w:rsidRPr="003D2B63">
        <w:rPr>
          <w:rFonts w:ascii="Times New Roman" w:hAnsi="Times New Roman" w:cs="Times New Roman"/>
          <w:b/>
          <w:bCs/>
          <w:sz w:val="28"/>
          <w:szCs w:val="28"/>
        </w:rPr>
        <w:t>new</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Signature</w:t>
      </w:r>
      <w:proofErr w:type="spellEnd"/>
      <w:r w:rsidRPr="003D2B63">
        <w:rPr>
          <w:rFonts w:ascii="Times New Roman" w:hAnsi="Times New Roman" w:cs="Times New Roman"/>
          <w:b/>
          <w:bCs/>
          <w:sz w:val="28"/>
          <w:szCs w:val="28"/>
        </w:rPr>
        <w:t xml:space="preserve"> Design </w:t>
      </w:r>
      <w:proofErr w:type="spellStart"/>
      <w:r w:rsidRPr="003D2B63">
        <w:rPr>
          <w:rFonts w:ascii="Times New Roman" w:hAnsi="Times New Roman" w:cs="Times New Roman"/>
          <w:b/>
          <w:bCs/>
          <w:sz w:val="28"/>
          <w:szCs w:val="28"/>
        </w:rPr>
        <w:t>capturing</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the</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quiet</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poetry</w:t>
      </w:r>
      <w:proofErr w:type="spellEnd"/>
      <w:r w:rsidRPr="003D2B63">
        <w:rPr>
          <w:rFonts w:ascii="Times New Roman" w:hAnsi="Times New Roman" w:cs="Times New Roman"/>
          <w:b/>
          <w:bCs/>
          <w:sz w:val="28"/>
          <w:szCs w:val="28"/>
        </w:rPr>
        <w:t xml:space="preserve"> </w:t>
      </w:r>
      <w:r w:rsidR="003D2B63">
        <w:rPr>
          <w:rFonts w:ascii="Times New Roman" w:hAnsi="Times New Roman" w:cs="Times New Roman"/>
          <w:b/>
          <w:bCs/>
          <w:sz w:val="28"/>
          <w:szCs w:val="28"/>
        </w:rPr>
        <w:br/>
      </w:r>
      <w:proofErr w:type="spellStart"/>
      <w:r w:rsidRPr="003D2B63">
        <w:rPr>
          <w:rFonts w:ascii="Times New Roman" w:hAnsi="Times New Roman" w:cs="Times New Roman"/>
          <w:b/>
          <w:bCs/>
          <w:sz w:val="28"/>
          <w:szCs w:val="28"/>
        </w:rPr>
        <w:t>of</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light</w:t>
      </w:r>
      <w:proofErr w:type="spellEnd"/>
      <w:r w:rsidRPr="003D2B63">
        <w:rPr>
          <w:rFonts w:ascii="Times New Roman" w:hAnsi="Times New Roman" w:cs="Times New Roman"/>
          <w:b/>
          <w:bCs/>
          <w:sz w:val="28"/>
          <w:szCs w:val="28"/>
        </w:rPr>
        <w:t xml:space="preserve"> </w:t>
      </w:r>
      <w:proofErr w:type="spellStart"/>
      <w:r w:rsidRPr="003D2B63">
        <w:rPr>
          <w:rFonts w:ascii="Times New Roman" w:hAnsi="Times New Roman" w:cs="Times New Roman"/>
          <w:b/>
          <w:bCs/>
          <w:sz w:val="28"/>
          <w:szCs w:val="28"/>
        </w:rPr>
        <w:t>suspended</w:t>
      </w:r>
      <w:proofErr w:type="spellEnd"/>
      <w:r w:rsidRPr="003D2B63">
        <w:rPr>
          <w:rFonts w:ascii="Times New Roman" w:hAnsi="Times New Roman" w:cs="Times New Roman"/>
          <w:b/>
          <w:bCs/>
          <w:sz w:val="28"/>
          <w:szCs w:val="28"/>
        </w:rPr>
        <w:t xml:space="preserve"> in </w:t>
      </w:r>
      <w:proofErr w:type="spellStart"/>
      <w:r w:rsidRPr="003D2B63">
        <w:rPr>
          <w:rFonts w:ascii="Times New Roman" w:hAnsi="Times New Roman" w:cs="Times New Roman"/>
          <w:b/>
          <w:bCs/>
          <w:sz w:val="28"/>
          <w:szCs w:val="28"/>
        </w:rPr>
        <w:t>glass</w:t>
      </w:r>
      <w:proofErr w:type="spellEnd"/>
    </w:p>
    <w:p w14:paraId="71569D4A" w14:textId="77777777" w:rsidR="00477686" w:rsidRDefault="00477686" w:rsidP="00970EA6">
      <w:pPr>
        <w:jc w:val="both"/>
        <w:rPr>
          <w:rFonts w:ascii="Times New Roman" w:hAnsi="Times New Roman" w:cs="Times New Roman"/>
          <w:i/>
          <w:iCs/>
          <w:sz w:val="20"/>
          <w:szCs w:val="20"/>
        </w:rPr>
      </w:pPr>
    </w:p>
    <w:p w14:paraId="1A076086" w14:textId="77777777" w:rsidR="00046338" w:rsidRPr="00046338" w:rsidRDefault="00046338" w:rsidP="00046338">
      <w:pPr>
        <w:jc w:val="both"/>
        <w:rPr>
          <w:rFonts w:ascii="Times New Roman" w:hAnsi="Times New Roman" w:cs="Times New Roman"/>
          <w:b/>
          <w:bCs/>
          <w:sz w:val="24"/>
          <w:szCs w:val="24"/>
          <w:lang w:val="en-CZ"/>
        </w:rPr>
      </w:pPr>
      <w:r w:rsidRPr="00046338">
        <w:rPr>
          <w:rFonts w:ascii="Times New Roman" w:hAnsi="Times New Roman" w:cs="Times New Roman"/>
          <w:b/>
          <w:bCs/>
          <w:sz w:val="24"/>
          <w:szCs w:val="24"/>
          <w:lang w:val="en-CZ"/>
        </w:rPr>
        <w:t>Preciosa Lighting, the Czech brand renowned for elevating traditional glassmaking through contemporary design and cutting-edge technology, introduces its latest Signature Design: Drifting Lights. Debuting at Downtown Dubai Design 2025, Drifting Lights celebrates light as a living presence—captured, guided, and set into motion within crystal-clear fused glass.</w:t>
      </w:r>
    </w:p>
    <w:p w14:paraId="230934BC" w14:textId="77777777" w:rsidR="00941640" w:rsidRDefault="00941640" w:rsidP="003D2B63">
      <w:pPr>
        <w:jc w:val="both"/>
        <w:rPr>
          <w:rFonts w:ascii="Times New Roman" w:hAnsi="Times New Roman" w:cs="Times New Roman"/>
          <w:b/>
          <w:bCs/>
          <w:sz w:val="20"/>
          <w:szCs w:val="20"/>
        </w:rPr>
      </w:pPr>
    </w:p>
    <w:p w14:paraId="06D1C1CB" w14:textId="77777777" w:rsidR="00046338" w:rsidRPr="003D2B63" w:rsidRDefault="00046338" w:rsidP="003D2B63">
      <w:pPr>
        <w:jc w:val="both"/>
        <w:rPr>
          <w:rFonts w:ascii="Times New Roman" w:hAnsi="Times New Roman" w:cs="Times New Roman"/>
          <w:b/>
          <w:bCs/>
          <w:sz w:val="20"/>
          <w:szCs w:val="20"/>
        </w:rPr>
      </w:pPr>
    </w:p>
    <w:p w14:paraId="5BEC3E18" w14:textId="039AC22F" w:rsidR="00302BE3" w:rsidRDefault="00C04E2A" w:rsidP="003D2B63">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7E229870" w14:textId="06112CB1" w:rsidR="00941640" w:rsidRPr="00302BE3" w:rsidRDefault="00941640" w:rsidP="003D2B63">
      <w:pPr>
        <w:jc w:val="both"/>
        <w:rPr>
          <w:rFonts w:ascii="Times New Roman" w:hAnsi="Times New Roman" w:cs="Times New Roman"/>
          <w:b/>
          <w:bCs/>
          <w:sz w:val="20"/>
          <w:szCs w:val="20"/>
        </w:rPr>
      </w:pPr>
      <w:proofErr w:type="spellStart"/>
      <w:r w:rsidRPr="00662163">
        <w:rPr>
          <w:rFonts w:ascii="Times New Roman" w:hAnsi="Times New Roman" w:cs="Times New Roman"/>
          <w:b/>
          <w:bCs/>
          <w:sz w:val="28"/>
          <w:szCs w:val="28"/>
        </w:rPr>
        <w:t>Where</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Light</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Lingers</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Like</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Memory</w:t>
      </w:r>
      <w:proofErr w:type="spellEnd"/>
    </w:p>
    <w:p w14:paraId="2637E4C7"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The beauty of Drifting Lights lies within: fragile worlds suspended in glass, where light does not simply reflect but lingers like a beautiful echo from the past.</w:t>
      </w:r>
    </w:p>
    <w:p w14:paraId="45084B54" w14:textId="77777777" w:rsidR="00ED5C71" w:rsidRPr="003D2B63" w:rsidRDefault="00ED5C71" w:rsidP="003D2B63">
      <w:pPr>
        <w:jc w:val="both"/>
        <w:rPr>
          <w:rFonts w:ascii="Times New Roman" w:hAnsi="Times New Roman" w:cs="Times New Roman"/>
          <w:sz w:val="20"/>
          <w:szCs w:val="20"/>
        </w:rPr>
      </w:pPr>
    </w:p>
    <w:p w14:paraId="196378A9"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 xml:space="preserve">Tiny bubbles drift inside the material like silent carriers that guide and bend the light, holding on to its memory. This transforms stillness into movement, turning each piece into a quiet constellation. Natural alchemy during the fusion of glass sheets evokes the formation of air bubbles, creating a living canvas of light. Crisp, aligned glass </w:t>
      </w:r>
      <w:r w:rsidRPr="00046338">
        <w:rPr>
          <w:rFonts w:ascii="Times New Roman" w:hAnsi="Times New Roman" w:cs="Times New Roman"/>
          <w:sz w:val="20"/>
          <w:szCs w:val="20"/>
          <w:lang w:val="en-CZ"/>
        </w:rPr>
        <w:lastRenderedPageBreak/>
        <w:t>panels, suspended within a steel silhouette, are illuminated with static or dynamic lighting that brings their subtle inner worlds to life.</w:t>
      </w:r>
    </w:p>
    <w:p w14:paraId="4F1A264B" w14:textId="77777777" w:rsidR="00941640" w:rsidRPr="003D2B63" w:rsidRDefault="00941640" w:rsidP="003D2B63">
      <w:pPr>
        <w:jc w:val="both"/>
        <w:rPr>
          <w:rFonts w:ascii="Times New Roman" w:hAnsi="Times New Roman" w:cs="Times New Roman"/>
          <w:sz w:val="20"/>
          <w:szCs w:val="20"/>
        </w:rPr>
      </w:pPr>
    </w:p>
    <w:p w14:paraId="393BFD83" w14:textId="5B22BC71" w:rsidR="00941640" w:rsidRDefault="00386714" w:rsidP="003D2B63">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A42380" wp14:editId="515679DD">
            <wp:extent cx="5733415" cy="3489960"/>
            <wp:effectExtent l="0" t="0" r="635" b="0"/>
            <wp:docPr id="1573788119" name="Obrázek 1" descr="Obsah obrázku interiér, zeď, nábytek, interiérový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88119" name="Obrázek 1" descr="Obsah obrázku interiér, zeď, nábytek, interiérový design&#10;&#10;Obsah vygenerovaný umělou inteligencí může být nesprávný."/>
                    <pic:cNvPicPr/>
                  </pic:nvPicPr>
                  <pic:blipFill rotWithShape="1">
                    <a:blip r:embed="rId14" cstate="print">
                      <a:extLst>
                        <a:ext uri="{28A0092B-C50C-407E-A947-70E740481C1C}">
                          <a14:useLocalDpi xmlns:a14="http://schemas.microsoft.com/office/drawing/2010/main" val="0"/>
                        </a:ext>
                      </a:extLst>
                    </a:blip>
                    <a:srcRect l="3857" t="-1" r="3711" b="-1"/>
                    <a:stretch/>
                  </pic:blipFill>
                  <pic:spPr bwMode="auto">
                    <a:xfrm>
                      <a:off x="0" y="0"/>
                      <a:ext cx="5733415" cy="3489960"/>
                    </a:xfrm>
                    <a:prstGeom prst="rect">
                      <a:avLst/>
                    </a:prstGeom>
                    <a:ln>
                      <a:noFill/>
                    </a:ln>
                    <a:extLst>
                      <a:ext uri="{53640926-AAD7-44D8-BBD7-CCE9431645EC}">
                        <a14:shadowObscured xmlns:a14="http://schemas.microsoft.com/office/drawing/2010/main"/>
                      </a:ext>
                    </a:extLst>
                  </pic:spPr>
                </pic:pic>
              </a:graphicData>
            </a:graphic>
          </wp:inline>
        </w:drawing>
      </w:r>
      <w:r w:rsidR="00C04E2A">
        <w:rPr>
          <w:rFonts w:ascii="Times New Roman" w:hAnsi="Times New Roman" w:cs="Times New Roman"/>
          <w:sz w:val="20"/>
          <w:szCs w:val="20"/>
        </w:rPr>
        <w:t xml:space="preserve"> </w:t>
      </w:r>
    </w:p>
    <w:p w14:paraId="2310D695" w14:textId="77777777" w:rsidR="00662163" w:rsidRPr="003D2B63" w:rsidRDefault="00662163" w:rsidP="003D2B63">
      <w:pPr>
        <w:jc w:val="both"/>
        <w:rPr>
          <w:rFonts w:ascii="Times New Roman" w:hAnsi="Times New Roman" w:cs="Times New Roman"/>
          <w:sz w:val="20"/>
          <w:szCs w:val="20"/>
        </w:rPr>
      </w:pPr>
    </w:p>
    <w:p w14:paraId="4D796481" w14:textId="77777777" w:rsidR="00941640" w:rsidRPr="00662163" w:rsidRDefault="00941640" w:rsidP="003D2B63">
      <w:pPr>
        <w:jc w:val="both"/>
        <w:rPr>
          <w:rFonts w:ascii="Times New Roman" w:hAnsi="Times New Roman" w:cs="Times New Roman"/>
          <w:b/>
          <w:bCs/>
          <w:sz w:val="28"/>
          <w:szCs w:val="28"/>
        </w:rPr>
      </w:pPr>
      <w:r w:rsidRPr="00662163">
        <w:rPr>
          <w:rFonts w:ascii="Times New Roman" w:hAnsi="Times New Roman" w:cs="Times New Roman"/>
          <w:b/>
          <w:bCs/>
          <w:sz w:val="28"/>
          <w:szCs w:val="28"/>
        </w:rPr>
        <w:t xml:space="preserve">A </w:t>
      </w:r>
      <w:proofErr w:type="spellStart"/>
      <w:r w:rsidRPr="00662163">
        <w:rPr>
          <w:rFonts w:ascii="Times New Roman" w:hAnsi="Times New Roman" w:cs="Times New Roman"/>
          <w:b/>
          <w:bCs/>
          <w:sz w:val="28"/>
          <w:szCs w:val="28"/>
        </w:rPr>
        <w:t>Contemporary</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Expression</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of</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Purity</w:t>
      </w:r>
      <w:proofErr w:type="spellEnd"/>
      <w:r w:rsidRPr="00662163">
        <w:rPr>
          <w:rFonts w:ascii="Times New Roman" w:hAnsi="Times New Roman" w:cs="Times New Roman"/>
          <w:b/>
          <w:bCs/>
          <w:sz w:val="28"/>
          <w:szCs w:val="28"/>
        </w:rPr>
        <w:t xml:space="preserve"> and </w:t>
      </w:r>
      <w:proofErr w:type="spellStart"/>
      <w:r w:rsidRPr="00662163">
        <w:rPr>
          <w:rFonts w:ascii="Times New Roman" w:hAnsi="Times New Roman" w:cs="Times New Roman"/>
          <w:b/>
          <w:bCs/>
          <w:sz w:val="28"/>
          <w:szCs w:val="28"/>
        </w:rPr>
        <w:t>Craft</w:t>
      </w:r>
      <w:proofErr w:type="spellEnd"/>
    </w:p>
    <w:p w14:paraId="33D5CD20"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The design centers on crystal-clear fused glass panels, each encased within a slender stainless-steel frame. Through a precisely controlled technique, delicate air bubbles form harmonious pockets in the material, giving every panel its own quiet topography. As light passes through, it flows like liquid, casting emotive, ever-changing scenes that captivate the senses.</w:t>
      </w:r>
    </w:p>
    <w:p w14:paraId="01D1681F" w14:textId="77777777" w:rsidR="00ED5C71" w:rsidRPr="003D2B63" w:rsidRDefault="00ED5C71" w:rsidP="003D2B63">
      <w:pPr>
        <w:jc w:val="both"/>
        <w:rPr>
          <w:rFonts w:ascii="Times New Roman" w:hAnsi="Times New Roman" w:cs="Times New Roman"/>
          <w:sz w:val="20"/>
          <w:szCs w:val="20"/>
        </w:rPr>
      </w:pPr>
    </w:p>
    <w:p w14:paraId="16320AFB"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Panels are available in ten distinctive sizes and may be arranged vertically or horizontally, offering designers the freedom to create compositions ranging from subtle to sculptural.</w:t>
      </w:r>
    </w:p>
    <w:p w14:paraId="7668464D" w14:textId="77777777" w:rsidR="00662163" w:rsidRPr="003D2B63" w:rsidRDefault="00662163" w:rsidP="003D2B63">
      <w:pPr>
        <w:jc w:val="both"/>
        <w:rPr>
          <w:rFonts w:ascii="Times New Roman" w:hAnsi="Times New Roman" w:cs="Times New Roman"/>
          <w:sz w:val="20"/>
          <w:szCs w:val="20"/>
        </w:rPr>
      </w:pPr>
    </w:p>
    <w:p w14:paraId="21F871F4" w14:textId="77777777" w:rsidR="00941640" w:rsidRPr="00662163" w:rsidRDefault="00941640" w:rsidP="003D2B63">
      <w:pPr>
        <w:jc w:val="both"/>
        <w:rPr>
          <w:rFonts w:ascii="Times New Roman" w:hAnsi="Times New Roman" w:cs="Times New Roman"/>
          <w:b/>
          <w:bCs/>
          <w:sz w:val="28"/>
          <w:szCs w:val="28"/>
        </w:rPr>
      </w:pPr>
      <w:proofErr w:type="spellStart"/>
      <w:r w:rsidRPr="00662163">
        <w:rPr>
          <w:rFonts w:ascii="Times New Roman" w:hAnsi="Times New Roman" w:cs="Times New Roman"/>
          <w:b/>
          <w:bCs/>
          <w:sz w:val="28"/>
          <w:szCs w:val="28"/>
        </w:rPr>
        <w:t>Layers</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of</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Artistry</w:t>
      </w:r>
      <w:proofErr w:type="spellEnd"/>
    </w:p>
    <w:p w14:paraId="50F1377A"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The bubbled glass panels at the core of the design may be enhanced with the optional </w:t>
      </w:r>
      <w:r w:rsidRPr="00046338">
        <w:rPr>
          <w:rFonts w:ascii="Times New Roman" w:hAnsi="Times New Roman" w:cs="Times New Roman"/>
          <w:b/>
          <w:bCs/>
          <w:sz w:val="20"/>
          <w:szCs w:val="20"/>
          <w:lang w:val="en-CZ"/>
        </w:rPr>
        <w:t>Fused Veil</w:t>
      </w:r>
      <w:r w:rsidRPr="00046338">
        <w:rPr>
          <w:rFonts w:ascii="Times New Roman" w:hAnsi="Times New Roman" w:cs="Times New Roman"/>
          <w:sz w:val="20"/>
          <w:szCs w:val="20"/>
          <w:lang w:val="en-CZ"/>
        </w:rPr>
        <w:t> pattern, offered in Vortex or Diagonal motifs. This artistic layer introduces gentle pigment movements within the glass—soft gestures that shimmer with passing light and subtly deepen its diffusion.</w:t>
      </w:r>
    </w:p>
    <w:p w14:paraId="1F38A5E8"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For projects requiring an even more distinctive expression, the panels can be enriched with a unique painting technique applied between the fused layers. This delicate touch transforms pigment into floating, luminous traces inside the glass, adding a personalized signature to each composition.</w:t>
      </w:r>
    </w:p>
    <w:p w14:paraId="4AF3095A" w14:textId="09616726" w:rsidR="00941640" w:rsidRDefault="00302BE3" w:rsidP="003D2B63">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C04E2A">
        <w:rPr>
          <w:rFonts w:ascii="Times New Roman" w:hAnsi="Times New Roman" w:cs="Times New Roman"/>
          <w:noProof/>
          <w:sz w:val="20"/>
          <w:szCs w:val="20"/>
        </w:rPr>
        <w:drawing>
          <wp:inline distT="0" distB="0" distL="0" distR="0" wp14:anchorId="13C55D96" wp14:editId="577D5CDC">
            <wp:extent cx="2813869" cy="3852000"/>
            <wp:effectExtent l="0" t="0" r="5715" b="0"/>
            <wp:docPr id="1321729463" name="Obrázek 4" descr="Obsah obrázku snímek obrazovky, nachový, Purpurová, Barevnos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29463" name="Obrázek 4" descr="Obsah obrázku snímek obrazovky, nachový, Purpurová, Barevnost&#10;&#10;Obsah vygenerovaný umělou inteligencí může být nesprávný."/>
                    <pic:cNvPicPr/>
                  </pic:nvPicPr>
                  <pic:blipFill rotWithShape="1">
                    <a:blip r:embed="rId15" cstate="print">
                      <a:extLst>
                        <a:ext uri="{28A0092B-C50C-407E-A947-70E740481C1C}">
                          <a14:useLocalDpi xmlns:a14="http://schemas.microsoft.com/office/drawing/2010/main" val="0"/>
                        </a:ext>
                      </a:extLst>
                    </a:blip>
                    <a:srcRect t="5220" b="3528"/>
                    <a:stretch/>
                  </pic:blipFill>
                  <pic:spPr bwMode="auto">
                    <a:xfrm>
                      <a:off x="0" y="0"/>
                      <a:ext cx="2813869" cy="3852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004759EE">
        <w:rPr>
          <w:rFonts w:ascii="Times New Roman" w:hAnsi="Times New Roman" w:cs="Times New Roman"/>
          <w:sz w:val="20"/>
          <w:szCs w:val="20"/>
        </w:rPr>
        <w:t xml:space="preserve"> </w:t>
      </w:r>
      <w:r>
        <w:rPr>
          <w:rFonts w:ascii="Times New Roman" w:hAnsi="Times New Roman" w:cs="Times New Roman"/>
          <w:sz w:val="20"/>
          <w:szCs w:val="20"/>
        </w:rPr>
        <w:t xml:space="preserve"> </w:t>
      </w:r>
      <w:r w:rsidR="00C04E2A">
        <w:rPr>
          <w:rFonts w:ascii="Times New Roman" w:hAnsi="Times New Roman" w:cs="Times New Roman"/>
          <w:noProof/>
          <w:sz w:val="20"/>
          <w:szCs w:val="20"/>
        </w:rPr>
        <w:drawing>
          <wp:inline distT="0" distB="0" distL="0" distR="0" wp14:anchorId="094AF612" wp14:editId="74A3F763">
            <wp:extent cx="2796417" cy="3852000"/>
            <wp:effectExtent l="0" t="0" r="4445" b="0"/>
            <wp:docPr id="1637390830" name="Obrázek 6" descr="Obsah obrázku Purpurová, umění, Barevnost, fial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90830" name="Obrázek 6" descr="Obsah obrázku Purpurová, umění, Barevnost, fialka&#10;&#10;Obsah vygenerovaný umělou inteligencí může být nesprávný."/>
                    <pic:cNvPicPr/>
                  </pic:nvPicPr>
                  <pic:blipFill rotWithShape="1">
                    <a:blip r:embed="rId16" cstate="print">
                      <a:extLst>
                        <a:ext uri="{28A0092B-C50C-407E-A947-70E740481C1C}">
                          <a14:useLocalDpi xmlns:a14="http://schemas.microsoft.com/office/drawing/2010/main" val="0"/>
                        </a:ext>
                      </a:extLst>
                    </a:blip>
                    <a:srcRect b="8178"/>
                    <a:stretch/>
                  </pic:blipFill>
                  <pic:spPr bwMode="auto">
                    <a:xfrm>
                      <a:off x="0" y="0"/>
                      <a:ext cx="2796417" cy="3852000"/>
                    </a:xfrm>
                    <a:prstGeom prst="rect">
                      <a:avLst/>
                    </a:prstGeom>
                    <a:ln>
                      <a:noFill/>
                    </a:ln>
                    <a:extLst>
                      <a:ext uri="{53640926-AAD7-44D8-BBD7-CCE9431645EC}">
                        <a14:shadowObscured xmlns:a14="http://schemas.microsoft.com/office/drawing/2010/main"/>
                      </a:ext>
                    </a:extLst>
                  </pic:spPr>
                </pic:pic>
              </a:graphicData>
            </a:graphic>
          </wp:inline>
        </w:drawing>
      </w:r>
    </w:p>
    <w:p w14:paraId="75FA8F50" w14:textId="77777777" w:rsidR="00C04E2A" w:rsidRPr="003D2B63" w:rsidRDefault="00C04E2A" w:rsidP="003D2B63">
      <w:pPr>
        <w:jc w:val="both"/>
        <w:rPr>
          <w:rFonts w:ascii="Times New Roman" w:hAnsi="Times New Roman" w:cs="Times New Roman"/>
          <w:sz w:val="20"/>
          <w:szCs w:val="20"/>
        </w:rPr>
      </w:pPr>
    </w:p>
    <w:p w14:paraId="238D3292" w14:textId="77777777" w:rsidR="00941640" w:rsidRPr="00662163" w:rsidRDefault="00941640" w:rsidP="003D2B63">
      <w:pPr>
        <w:jc w:val="both"/>
        <w:rPr>
          <w:rFonts w:ascii="Times New Roman" w:hAnsi="Times New Roman" w:cs="Times New Roman"/>
          <w:b/>
          <w:bCs/>
          <w:sz w:val="28"/>
          <w:szCs w:val="28"/>
        </w:rPr>
      </w:pPr>
      <w:proofErr w:type="spellStart"/>
      <w:r w:rsidRPr="00662163">
        <w:rPr>
          <w:rFonts w:ascii="Times New Roman" w:hAnsi="Times New Roman" w:cs="Times New Roman"/>
          <w:b/>
          <w:bCs/>
          <w:sz w:val="28"/>
          <w:szCs w:val="28"/>
        </w:rPr>
        <w:t>Light</w:t>
      </w:r>
      <w:proofErr w:type="spellEnd"/>
      <w:r w:rsidRPr="00662163">
        <w:rPr>
          <w:rFonts w:ascii="Times New Roman" w:hAnsi="Times New Roman" w:cs="Times New Roman"/>
          <w:b/>
          <w:bCs/>
          <w:sz w:val="28"/>
          <w:szCs w:val="28"/>
        </w:rPr>
        <w:t xml:space="preserve"> as </w:t>
      </w:r>
      <w:proofErr w:type="spellStart"/>
      <w:r w:rsidRPr="00662163">
        <w:rPr>
          <w:rFonts w:ascii="Times New Roman" w:hAnsi="Times New Roman" w:cs="Times New Roman"/>
          <w:b/>
          <w:bCs/>
          <w:sz w:val="28"/>
          <w:szCs w:val="28"/>
        </w:rPr>
        <w:t>Movement</w:t>
      </w:r>
      <w:proofErr w:type="spellEnd"/>
    </w:p>
    <w:p w14:paraId="04B960E5"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Injected light is at the heart of Drifting Lights. Concealed LED strips channel illumination directly into the edges of each panel, creating a seamless inner glow. As the light travels through the glass and refracts through the air and pigment bubbles, it takes on a liquid-like quality—diffusing, drifting, settling.</w:t>
      </w:r>
    </w:p>
    <w:p w14:paraId="2481CFC6" w14:textId="77777777" w:rsidR="00ED5C71" w:rsidRPr="003D2B63" w:rsidRDefault="00ED5C71" w:rsidP="003D2B63">
      <w:pPr>
        <w:jc w:val="both"/>
        <w:rPr>
          <w:rFonts w:ascii="Times New Roman" w:hAnsi="Times New Roman" w:cs="Times New Roman"/>
          <w:sz w:val="20"/>
          <w:szCs w:val="20"/>
        </w:rPr>
      </w:pPr>
    </w:p>
    <w:p w14:paraId="0CEDF3D3"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While Drifting Lights emits a quiet glow under static illumination, it truly comes alive with dynamic scenes. Using 3D spatial mapping and RGBW technology, designers can choreograph fluid movements of light across the suspended panels, transforming spaces from calm to vibrant.</w:t>
      </w:r>
    </w:p>
    <w:p w14:paraId="7A1B58EA" w14:textId="77777777" w:rsidR="00941640" w:rsidRPr="003D2B63" w:rsidRDefault="00941640" w:rsidP="003D2B63">
      <w:pPr>
        <w:jc w:val="both"/>
        <w:rPr>
          <w:rFonts w:ascii="Times New Roman" w:hAnsi="Times New Roman" w:cs="Times New Roman"/>
          <w:b/>
          <w:bCs/>
          <w:sz w:val="20"/>
          <w:szCs w:val="20"/>
        </w:rPr>
      </w:pPr>
    </w:p>
    <w:p w14:paraId="062F0372" w14:textId="77777777" w:rsidR="00941640" w:rsidRPr="00662163" w:rsidRDefault="00941640" w:rsidP="003D2B63">
      <w:pPr>
        <w:jc w:val="both"/>
        <w:rPr>
          <w:rFonts w:ascii="Times New Roman" w:hAnsi="Times New Roman" w:cs="Times New Roman"/>
          <w:b/>
          <w:bCs/>
          <w:sz w:val="28"/>
          <w:szCs w:val="28"/>
        </w:rPr>
      </w:pPr>
      <w:proofErr w:type="spellStart"/>
      <w:r w:rsidRPr="00662163">
        <w:rPr>
          <w:rFonts w:ascii="Times New Roman" w:hAnsi="Times New Roman" w:cs="Times New Roman"/>
          <w:b/>
          <w:bCs/>
          <w:sz w:val="28"/>
          <w:szCs w:val="28"/>
        </w:rPr>
        <w:t>Signature</w:t>
      </w:r>
      <w:proofErr w:type="spellEnd"/>
      <w:r w:rsidRPr="00662163">
        <w:rPr>
          <w:rFonts w:ascii="Times New Roman" w:hAnsi="Times New Roman" w:cs="Times New Roman"/>
          <w:b/>
          <w:bCs/>
          <w:sz w:val="28"/>
          <w:szCs w:val="28"/>
        </w:rPr>
        <w:t xml:space="preserve"> </w:t>
      </w:r>
      <w:proofErr w:type="spellStart"/>
      <w:r w:rsidRPr="00662163">
        <w:rPr>
          <w:rFonts w:ascii="Times New Roman" w:hAnsi="Times New Roman" w:cs="Times New Roman"/>
          <w:b/>
          <w:bCs/>
          <w:sz w:val="28"/>
          <w:szCs w:val="28"/>
        </w:rPr>
        <w:t>Designs</w:t>
      </w:r>
      <w:proofErr w:type="spellEnd"/>
    </w:p>
    <w:p w14:paraId="30050737"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Drifting Lights is the latest addition to Preciosa’s </w:t>
      </w:r>
      <w:r w:rsidRPr="00046338">
        <w:rPr>
          <w:rFonts w:ascii="Times New Roman" w:hAnsi="Times New Roman" w:cs="Times New Roman"/>
          <w:b/>
          <w:bCs/>
          <w:sz w:val="20"/>
          <w:szCs w:val="20"/>
          <w:lang w:val="en-CZ"/>
        </w:rPr>
        <w:t>Signature Designs</w:t>
      </w:r>
      <w:r w:rsidRPr="00046338">
        <w:rPr>
          <w:rFonts w:ascii="Times New Roman" w:hAnsi="Times New Roman" w:cs="Times New Roman"/>
          <w:sz w:val="20"/>
          <w:szCs w:val="20"/>
          <w:lang w:val="en-CZ"/>
        </w:rPr>
        <w:t> portfolio, comprising a curated selection of lighting solutions that can be fully customized for unique compositions. Signature Designs are available to Preciosa’s clients in scales, colors, materials, surface finishes, construction principles, and illumination methods tailored to their individual briefs—and crafted to exceed expectations.</w:t>
      </w:r>
    </w:p>
    <w:p w14:paraId="2CB18C6F" w14:textId="77777777" w:rsidR="00941640" w:rsidRPr="003D2B63" w:rsidRDefault="00941640" w:rsidP="003D2B63">
      <w:pPr>
        <w:jc w:val="both"/>
        <w:rPr>
          <w:rFonts w:ascii="Times New Roman" w:hAnsi="Times New Roman" w:cs="Times New Roman"/>
          <w:sz w:val="20"/>
          <w:szCs w:val="20"/>
        </w:rPr>
      </w:pPr>
    </w:p>
    <w:p w14:paraId="32654DD3" w14:textId="77777777" w:rsidR="00941640" w:rsidRPr="00662163" w:rsidRDefault="00941640" w:rsidP="003D2B63">
      <w:pPr>
        <w:jc w:val="both"/>
        <w:rPr>
          <w:rFonts w:ascii="Times New Roman" w:hAnsi="Times New Roman" w:cs="Times New Roman"/>
          <w:b/>
          <w:bCs/>
          <w:sz w:val="28"/>
          <w:szCs w:val="28"/>
        </w:rPr>
      </w:pPr>
      <w:proofErr w:type="spellStart"/>
      <w:r w:rsidRPr="00662163">
        <w:rPr>
          <w:rFonts w:ascii="Times New Roman" w:hAnsi="Times New Roman" w:cs="Times New Roman"/>
          <w:b/>
          <w:bCs/>
          <w:sz w:val="28"/>
          <w:szCs w:val="28"/>
        </w:rPr>
        <w:t>About</w:t>
      </w:r>
      <w:proofErr w:type="spellEnd"/>
      <w:r w:rsidRPr="00662163">
        <w:rPr>
          <w:rFonts w:ascii="Times New Roman" w:hAnsi="Times New Roman" w:cs="Times New Roman"/>
          <w:b/>
          <w:bCs/>
          <w:sz w:val="28"/>
          <w:szCs w:val="28"/>
        </w:rPr>
        <w:t xml:space="preserve"> Preciosa </w:t>
      </w:r>
      <w:proofErr w:type="spellStart"/>
      <w:r w:rsidRPr="00662163">
        <w:rPr>
          <w:rFonts w:ascii="Times New Roman" w:hAnsi="Times New Roman" w:cs="Times New Roman"/>
          <w:b/>
          <w:bCs/>
          <w:sz w:val="28"/>
          <w:szCs w:val="28"/>
        </w:rPr>
        <w:t>Lighting</w:t>
      </w:r>
      <w:proofErr w:type="spellEnd"/>
    </w:p>
    <w:p w14:paraId="595AC633" w14:textId="77777777" w:rsidR="00046338" w:rsidRPr="00046338" w:rsidRDefault="00046338" w:rsidP="00046338">
      <w:pPr>
        <w:jc w:val="both"/>
        <w:rPr>
          <w:rFonts w:ascii="Times New Roman" w:hAnsi="Times New Roman" w:cs="Times New Roman"/>
          <w:sz w:val="20"/>
          <w:szCs w:val="20"/>
          <w:lang w:val="en-CZ"/>
        </w:rPr>
      </w:pPr>
      <w:r w:rsidRPr="00046338">
        <w:rPr>
          <w:rFonts w:ascii="Times New Roman" w:hAnsi="Times New Roman" w:cs="Times New Roman"/>
          <w:sz w:val="20"/>
          <w:szCs w:val="20"/>
          <w:lang w:val="en-CZ"/>
        </w:rPr>
        <w:t>Preciosa elevates the heritage of Bohemian crystal through contemporary lighting design. The company is built on three centuries of tradition and the unique art of master glassmakers from Crystal Valley. Preciosa honors this heritage and craftsmanship by creating innovative lighting products that stand the test of time.</w:t>
      </w:r>
    </w:p>
    <w:p w14:paraId="7BEA550D" w14:textId="77777777" w:rsidR="00970EA6" w:rsidRDefault="00970EA6" w:rsidP="00970EA6">
      <w:pPr>
        <w:jc w:val="both"/>
        <w:rPr>
          <w:rFonts w:ascii="Times New Roman" w:hAnsi="Times New Roman" w:cs="Times New Roman"/>
          <w:sz w:val="20"/>
          <w:szCs w:val="20"/>
        </w:rPr>
      </w:pPr>
    </w:p>
    <w:p w14:paraId="67CDD306" w14:textId="77777777" w:rsidR="00970EA6" w:rsidRPr="008E306D" w:rsidRDefault="00970EA6" w:rsidP="00970EA6">
      <w:pPr>
        <w:jc w:val="both"/>
        <w:rPr>
          <w:rFonts w:ascii="Times New Roman" w:hAnsi="Times New Roman" w:cs="Times New Roman"/>
          <w:sz w:val="20"/>
          <w:szCs w:val="20"/>
        </w:rPr>
      </w:pPr>
    </w:p>
    <w:p w14:paraId="6A0B48C6" w14:textId="5E257E65" w:rsidR="00F33242" w:rsidRDefault="00F33242" w:rsidP="00970EA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Media </w:t>
      </w:r>
      <w:proofErr w:type="spellStart"/>
      <w:r>
        <w:rPr>
          <w:rFonts w:ascii="Times New Roman" w:eastAsia="Times New Roman" w:hAnsi="Times New Roman" w:cs="Times New Roman"/>
          <w:b/>
          <w:sz w:val="24"/>
          <w:szCs w:val="24"/>
        </w:rPr>
        <w:t>Contact</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11D6FA8F" w14:textId="6CC9572E" w:rsidR="00787D64" w:rsidRPr="00302BE3" w:rsidRDefault="00F33242" w:rsidP="00302BE3">
      <w:pPr>
        <w:pStyle w:val="Normln1"/>
        <w:shd w:val="clear" w:color="auto" w:fill="FFFFFF"/>
        <w:spacing w:before="120" w:after="120"/>
      </w:pPr>
      <w:r w:rsidRPr="00286033">
        <w:rPr>
          <w:rFonts w:ascii="Times New Roman" w:eastAsia="Times New Roman" w:hAnsi="Times New Roman" w:cs="Times New Roman"/>
          <w:sz w:val="20"/>
          <w:szCs w:val="20"/>
        </w:rPr>
        <w:t>Barbora Jankovská</w:t>
      </w:r>
      <w:r w:rsidRPr="00286033">
        <w:rPr>
          <w:rFonts w:ascii="Times New Roman" w:eastAsia="Times New Roman" w:hAnsi="Times New Roman" w:cs="Times New Roman"/>
          <w:sz w:val="20"/>
          <w:szCs w:val="20"/>
        </w:rPr>
        <w:br/>
      </w:r>
      <w:r w:rsidRPr="008E306D">
        <w:rPr>
          <w:rStyle w:val="scxw48794865"/>
          <w:rFonts w:ascii="Times New Roman" w:hAnsi="Times New Roman" w:cs="Times New Roman"/>
          <w:color w:val="000000" w:themeColor="text1"/>
          <w:sz w:val="20"/>
          <w:szCs w:val="20"/>
          <w:shd w:val="clear" w:color="auto" w:fill="FFFFFF"/>
        </w:rPr>
        <w:t xml:space="preserve">Marketing Communications </w:t>
      </w:r>
      <w:proofErr w:type="spellStart"/>
      <w:r w:rsidRPr="008E306D">
        <w:rPr>
          <w:rStyle w:val="scxw48794865"/>
          <w:rFonts w:ascii="Times New Roman" w:hAnsi="Times New Roman" w:cs="Times New Roman"/>
          <w:color w:val="000000" w:themeColor="text1"/>
          <w:sz w:val="20"/>
          <w:szCs w:val="20"/>
          <w:shd w:val="clear" w:color="auto" w:fill="FFFFFF"/>
        </w:rPr>
        <w:t>Specialist</w:t>
      </w:r>
      <w:proofErr w:type="spellEnd"/>
      <w:r>
        <w:br/>
      </w:r>
      <w:hyperlink r:id="rId17" w:history="1">
        <w:r w:rsidRPr="00DD498A">
          <w:rPr>
            <w:rStyle w:val="Hyperlink"/>
            <w:rFonts w:ascii="Times New Roman" w:eastAsia="Times New Roman" w:hAnsi="Times New Roman" w:cs="Times New Roman"/>
            <w:b/>
            <w:bCs/>
            <w:color w:val="000000" w:themeColor="text1"/>
            <w:sz w:val="20"/>
            <w:szCs w:val="20"/>
          </w:rPr>
          <w:t>barbora.jankovska2@preciosa.com</w:t>
        </w:r>
      </w:hyperlink>
      <w:r w:rsidRPr="002552B7">
        <w:rPr>
          <w:rFonts w:ascii="Times New Roman" w:eastAsia="Times New Roman" w:hAnsi="Times New Roman" w:cs="Times New Roman"/>
          <w:color w:val="000000" w:themeColor="text1"/>
          <w:sz w:val="20"/>
          <w:szCs w:val="20"/>
        </w:rPr>
        <w:br/>
        <w:t>+420 739 520</w:t>
      </w:r>
      <w:r>
        <w:rPr>
          <w:rFonts w:ascii="Times New Roman" w:eastAsia="Times New Roman" w:hAnsi="Times New Roman" w:cs="Times New Roman"/>
          <w:color w:val="000000" w:themeColor="text1"/>
          <w:sz w:val="20"/>
          <w:szCs w:val="20"/>
        </w:rPr>
        <w:t> </w:t>
      </w:r>
      <w:r w:rsidRPr="002552B7">
        <w:rPr>
          <w:rFonts w:ascii="Times New Roman" w:eastAsia="Times New Roman" w:hAnsi="Times New Roman" w:cs="Times New Roman"/>
          <w:color w:val="000000" w:themeColor="text1"/>
          <w:sz w:val="20"/>
          <w:szCs w:val="20"/>
        </w:rPr>
        <w:t>778</w:t>
      </w:r>
    </w:p>
    <w:sectPr w:rsidR="00787D64" w:rsidRPr="00302BE3" w:rsidSect="00607D46">
      <w:headerReference w:type="default" r:id="rId18"/>
      <w:pgSz w:w="11909" w:h="16834"/>
      <w:pgMar w:top="1440" w:right="1440" w:bottom="1440" w:left="1440" w:header="170" w:footer="56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F642C" w14:textId="77777777" w:rsidR="00BD0008" w:rsidRDefault="00BD0008">
      <w:pPr>
        <w:spacing w:line="240" w:lineRule="auto"/>
      </w:pPr>
      <w:r>
        <w:separator/>
      </w:r>
    </w:p>
  </w:endnote>
  <w:endnote w:type="continuationSeparator" w:id="0">
    <w:p w14:paraId="4D6AD2A7" w14:textId="77777777" w:rsidR="00BD0008" w:rsidRDefault="00BD0008">
      <w:pPr>
        <w:spacing w:line="240" w:lineRule="auto"/>
      </w:pPr>
      <w:r>
        <w:continuationSeparator/>
      </w:r>
    </w:p>
  </w:endnote>
  <w:endnote w:type="continuationNotice" w:id="1">
    <w:p w14:paraId="6D3EF58C" w14:textId="77777777" w:rsidR="00BD0008" w:rsidRDefault="00BD00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8AD6A" w14:textId="77777777" w:rsidR="00BD0008" w:rsidRDefault="00BD0008">
      <w:pPr>
        <w:spacing w:line="240" w:lineRule="auto"/>
      </w:pPr>
      <w:r>
        <w:separator/>
      </w:r>
    </w:p>
  </w:footnote>
  <w:footnote w:type="continuationSeparator" w:id="0">
    <w:p w14:paraId="419F39BF" w14:textId="77777777" w:rsidR="00BD0008" w:rsidRDefault="00BD0008">
      <w:pPr>
        <w:spacing w:line="240" w:lineRule="auto"/>
      </w:pPr>
      <w:r>
        <w:continuationSeparator/>
      </w:r>
    </w:p>
  </w:footnote>
  <w:footnote w:type="continuationNotice" w:id="1">
    <w:p w14:paraId="3C2C6D9F" w14:textId="77777777" w:rsidR="00BD0008" w:rsidRDefault="00BD00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0BD3" w14:textId="77777777" w:rsidR="006E6856" w:rsidRDefault="006E6856">
    <w:pPr>
      <w:rPr>
        <w:lang w:val="cs-CZ"/>
      </w:rPr>
    </w:pPr>
    <w:r>
      <w:rPr>
        <w:lang w:val="cs-CZ"/>
      </w:rPr>
      <w:t xml:space="preserve">                                                      </w:t>
    </w:r>
  </w:p>
  <w:p w14:paraId="00000019" w14:textId="7C990EE3" w:rsidR="00B262BD" w:rsidRPr="00080963" w:rsidRDefault="006E6856">
    <w:pPr>
      <w:rPr>
        <w:lang w:val="cs-CZ"/>
      </w:rPr>
    </w:pPr>
    <w:r>
      <w:rPr>
        <w:lang w:val="cs-CZ"/>
      </w:rPr>
      <w:t xml:space="preserve">                                                    </w:t>
    </w:r>
    <w:r w:rsidR="00301EFC">
      <w:rPr>
        <w:lang w:val="cs-CZ"/>
      </w:rPr>
      <w:t xml:space="preserve">  </w:t>
    </w:r>
    <w:r>
      <w:rPr>
        <w:lang w:val="cs-CZ"/>
      </w:rPr>
      <w:t xml:space="preserve"> </w:t>
    </w:r>
    <w:r w:rsidR="00080963">
      <w:rPr>
        <w:lang w:val="cs-C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F3477"/>
    <w:multiLevelType w:val="multilevel"/>
    <w:tmpl w:val="CAFE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2B2921"/>
    <w:multiLevelType w:val="hybridMultilevel"/>
    <w:tmpl w:val="7D42E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E8D2AB2"/>
    <w:multiLevelType w:val="hybridMultilevel"/>
    <w:tmpl w:val="DBFE57F0"/>
    <w:lvl w:ilvl="0" w:tplc="A1A82DB4">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572932968">
    <w:abstractNumId w:val="0"/>
  </w:num>
  <w:num w:numId="2" w16cid:durableId="378626989">
    <w:abstractNumId w:val="2"/>
  </w:num>
  <w:num w:numId="3" w16cid:durableId="559025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2BD"/>
    <w:rsid w:val="00013555"/>
    <w:rsid w:val="00024744"/>
    <w:rsid w:val="00046179"/>
    <w:rsid w:val="00046338"/>
    <w:rsid w:val="00054CE6"/>
    <w:rsid w:val="00071C73"/>
    <w:rsid w:val="00073994"/>
    <w:rsid w:val="00080963"/>
    <w:rsid w:val="000941BD"/>
    <w:rsid w:val="000B4994"/>
    <w:rsid w:val="000B5A0B"/>
    <w:rsid w:val="000B62C5"/>
    <w:rsid w:val="000D4237"/>
    <w:rsid w:val="000F1181"/>
    <w:rsid w:val="00101CB1"/>
    <w:rsid w:val="001266EB"/>
    <w:rsid w:val="00180F8C"/>
    <w:rsid w:val="00190AE5"/>
    <w:rsid w:val="00191036"/>
    <w:rsid w:val="001B0F82"/>
    <w:rsid w:val="001B1E99"/>
    <w:rsid w:val="001C7C39"/>
    <w:rsid w:val="001E5E52"/>
    <w:rsid w:val="001F18E9"/>
    <w:rsid w:val="001F65D7"/>
    <w:rsid w:val="00206868"/>
    <w:rsid w:val="00216964"/>
    <w:rsid w:val="00224222"/>
    <w:rsid w:val="00241E57"/>
    <w:rsid w:val="002420AF"/>
    <w:rsid w:val="002454F8"/>
    <w:rsid w:val="0024717B"/>
    <w:rsid w:val="002552B7"/>
    <w:rsid w:val="00255A4A"/>
    <w:rsid w:val="00256DFC"/>
    <w:rsid w:val="002625CC"/>
    <w:rsid w:val="00265132"/>
    <w:rsid w:val="00272BC6"/>
    <w:rsid w:val="0027583E"/>
    <w:rsid w:val="00286033"/>
    <w:rsid w:val="002A33EF"/>
    <w:rsid w:val="002A6127"/>
    <w:rsid w:val="002C1E6A"/>
    <w:rsid w:val="002D1F14"/>
    <w:rsid w:val="002D2E4F"/>
    <w:rsid w:val="00301EFC"/>
    <w:rsid w:val="00302BE3"/>
    <w:rsid w:val="00316432"/>
    <w:rsid w:val="00327A88"/>
    <w:rsid w:val="00340489"/>
    <w:rsid w:val="00361046"/>
    <w:rsid w:val="0037142D"/>
    <w:rsid w:val="003716C2"/>
    <w:rsid w:val="00372A45"/>
    <w:rsid w:val="00383D27"/>
    <w:rsid w:val="00386714"/>
    <w:rsid w:val="003950EA"/>
    <w:rsid w:val="003A08F8"/>
    <w:rsid w:val="003A787F"/>
    <w:rsid w:val="003B06B1"/>
    <w:rsid w:val="003D2B63"/>
    <w:rsid w:val="003E5635"/>
    <w:rsid w:val="003F2FA2"/>
    <w:rsid w:val="0040055E"/>
    <w:rsid w:val="00416474"/>
    <w:rsid w:val="004337C0"/>
    <w:rsid w:val="004417EF"/>
    <w:rsid w:val="00442142"/>
    <w:rsid w:val="004506ED"/>
    <w:rsid w:val="004576FA"/>
    <w:rsid w:val="004645EE"/>
    <w:rsid w:val="0047000F"/>
    <w:rsid w:val="004759EE"/>
    <w:rsid w:val="00477686"/>
    <w:rsid w:val="004827F4"/>
    <w:rsid w:val="004863E3"/>
    <w:rsid w:val="00490CE6"/>
    <w:rsid w:val="0049796F"/>
    <w:rsid w:val="004A6218"/>
    <w:rsid w:val="004B7187"/>
    <w:rsid w:val="004C5B8F"/>
    <w:rsid w:val="00517EA4"/>
    <w:rsid w:val="00517EEE"/>
    <w:rsid w:val="005A09DF"/>
    <w:rsid w:val="005A573B"/>
    <w:rsid w:val="005B4BF2"/>
    <w:rsid w:val="005D3C57"/>
    <w:rsid w:val="00607D46"/>
    <w:rsid w:val="00615526"/>
    <w:rsid w:val="00632BE9"/>
    <w:rsid w:val="00636DC4"/>
    <w:rsid w:val="0064128A"/>
    <w:rsid w:val="00662163"/>
    <w:rsid w:val="006839E5"/>
    <w:rsid w:val="00691164"/>
    <w:rsid w:val="006A5844"/>
    <w:rsid w:val="006A5A6C"/>
    <w:rsid w:val="006A7B51"/>
    <w:rsid w:val="006B6436"/>
    <w:rsid w:val="006D6E1E"/>
    <w:rsid w:val="006E5E85"/>
    <w:rsid w:val="006E5FBB"/>
    <w:rsid w:val="006E6856"/>
    <w:rsid w:val="006F2E5B"/>
    <w:rsid w:val="007027FB"/>
    <w:rsid w:val="00704E14"/>
    <w:rsid w:val="00715801"/>
    <w:rsid w:val="00717B7E"/>
    <w:rsid w:val="007205D5"/>
    <w:rsid w:val="0073394E"/>
    <w:rsid w:val="007404A6"/>
    <w:rsid w:val="007514EF"/>
    <w:rsid w:val="007642D4"/>
    <w:rsid w:val="00774500"/>
    <w:rsid w:val="00782E44"/>
    <w:rsid w:val="00786F12"/>
    <w:rsid w:val="00787D64"/>
    <w:rsid w:val="0079364E"/>
    <w:rsid w:val="007A264B"/>
    <w:rsid w:val="007D0B23"/>
    <w:rsid w:val="007E4D5B"/>
    <w:rsid w:val="007F1FA1"/>
    <w:rsid w:val="00805BC5"/>
    <w:rsid w:val="008202F5"/>
    <w:rsid w:val="00821D6B"/>
    <w:rsid w:val="008354AF"/>
    <w:rsid w:val="0087141A"/>
    <w:rsid w:val="008718AB"/>
    <w:rsid w:val="00896A0C"/>
    <w:rsid w:val="008B4852"/>
    <w:rsid w:val="008C2BAF"/>
    <w:rsid w:val="008F463D"/>
    <w:rsid w:val="008F7BA8"/>
    <w:rsid w:val="00902032"/>
    <w:rsid w:val="00930CD5"/>
    <w:rsid w:val="00941640"/>
    <w:rsid w:val="00944C5D"/>
    <w:rsid w:val="00965EE5"/>
    <w:rsid w:val="00970EA6"/>
    <w:rsid w:val="009718BE"/>
    <w:rsid w:val="00983A69"/>
    <w:rsid w:val="009B662F"/>
    <w:rsid w:val="009B739E"/>
    <w:rsid w:val="009B75CE"/>
    <w:rsid w:val="009C3A37"/>
    <w:rsid w:val="009D07DF"/>
    <w:rsid w:val="009D7E0A"/>
    <w:rsid w:val="009E46D5"/>
    <w:rsid w:val="00A02767"/>
    <w:rsid w:val="00A14D1A"/>
    <w:rsid w:val="00A25ABF"/>
    <w:rsid w:val="00A31491"/>
    <w:rsid w:val="00A4643C"/>
    <w:rsid w:val="00A54AEB"/>
    <w:rsid w:val="00A575D6"/>
    <w:rsid w:val="00A63E39"/>
    <w:rsid w:val="00A76558"/>
    <w:rsid w:val="00A81F81"/>
    <w:rsid w:val="00A85951"/>
    <w:rsid w:val="00A91BA0"/>
    <w:rsid w:val="00AA3CE4"/>
    <w:rsid w:val="00AB6A23"/>
    <w:rsid w:val="00AC2168"/>
    <w:rsid w:val="00AD4DD7"/>
    <w:rsid w:val="00B262BD"/>
    <w:rsid w:val="00B270ED"/>
    <w:rsid w:val="00B35D09"/>
    <w:rsid w:val="00B47D1E"/>
    <w:rsid w:val="00B61FC2"/>
    <w:rsid w:val="00BD0008"/>
    <w:rsid w:val="00C02F98"/>
    <w:rsid w:val="00C04CBC"/>
    <w:rsid w:val="00C04E2A"/>
    <w:rsid w:val="00C06588"/>
    <w:rsid w:val="00C07EAB"/>
    <w:rsid w:val="00C10124"/>
    <w:rsid w:val="00C11653"/>
    <w:rsid w:val="00C17120"/>
    <w:rsid w:val="00C20B4F"/>
    <w:rsid w:val="00C21833"/>
    <w:rsid w:val="00C22956"/>
    <w:rsid w:val="00C42AFB"/>
    <w:rsid w:val="00C62E04"/>
    <w:rsid w:val="00C74182"/>
    <w:rsid w:val="00C75B5C"/>
    <w:rsid w:val="00C837FA"/>
    <w:rsid w:val="00C9406E"/>
    <w:rsid w:val="00C94F98"/>
    <w:rsid w:val="00CC0D47"/>
    <w:rsid w:val="00CD3824"/>
    <w:rsid w:val="00CF17EF"/>
    <w:rsid w:val="00D25042"/>
    <w:rsid w:val="00D635E9"/>
    <w:rsid w:val="00D65426"/>
    <w:rsid w:val="00D67C08"/>
    <w:rsid w:val="00D76617"/>
    <w:rsid w:val="00D80C24"/>
    <w:rsid w:val="00D80D9C"/>
    <w:rsid w:val="00D8474A"/>
    <w:rsid w:val="00D85B54"/>
    <w:rsid w:val="00DB07BF"/>
    <w:rsid w:val="00DD72FC"/>
    <w:rsid w:val="00DE0983"/>
    <w:rsid w:val="00DE2D0D"/>
    <w:rsid w:val="00DF2496"/>
    <w:rsid w:val="00E42D9B"/>
    <w:rsid w:val="00E5278E"/>
    <w:rsid w:val="00E744E8"/>
    <w:rsid w:val="00E902F9"/>
    <w:rsid w:val="00E917C3"/>
    <w:rsid w:val="00E927B5"/>
    <w:rsid w:val="00E94AF9"/>
    <w:rsid w:val="00E95DCA"/>
    <w:rsid w:val="00EB39E9"/>
    <w:rsid w:val="00EB471B"/>
    <w:rsid w:val="00EC3182"/>
    <w:rsid w:val="00EC3FD2"/>
    <w:rsid w:val="00EC7405"/>
    <w:rsid w:val="00ED5C71"/>
    <w:rsid w:val="00F016ED"/>
    <w:rsid w:val="00F018E1"/>
    <w:rsid w:val="00F1166C"/>
    <w:rsid w:val="00F2786B"/>
    <w:rsid w:val="00F32955"/>
    <w:rsid w:val="00F33242"/>
    <w:rsid w:val="00F33367"/>
    <w:rsid w:val="00F4761B"/>
    <w:rsid w:val="00F61E60"/>
    <w:rsid w:val="00FB0CA2"/>
    <w:rsid w:val="00FB35DD"/>
    <w:rsid w:val="00FB4A4E"/>
    <w:rsid w:val="00FC5539"/>
    <w:rsid w:val="00FE369E"/>
    <w:rsid w:val="00FE4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128E9"/>
  <w15:docId w15:val="{22EF4A50-12DE-4E8E-AE54-FE5DCB33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Normln1">
    <w:name w:val="Normální1"/>
    <w:rsid w:val="004C5B8F"/>
    <w:rPr>
      <w:lang w:val="cs-CZ"/>
    </w:rPr>
  </w:style>
  <w:style w:type="character" w:styleId="Hyperlink">
    <w:name w:val="Hyperlink"/>
    <w:basedOn w:val="DefaultParagraphFont"/>
    <w:uiPriority w:val="99"/>
    <w:unhideWhenUsed/>
    <w:rsid w:val="004C5B8F"/>
    <w:rPr>
      <w:color w:val="0000FF" w:themeColor="hyperlink"/>
      <w:u w:val="single"/>
    </w:rPr>
  </w:style>
  <w:style w:type="character" w:styleId="Strong">
    <w:name w:val="Strong"/>
    <w:basedOn w:val="DefaultParagraphFont"/>
    <w:uiPriority w:val="22"/>
    <w:qFormat/>
    <w:rsid w:val="004C5B8F"/>
    <w:rPr>
      <w:b/>
      <w:bCs/>
    </w:rPr>
  </w:style>
  <w:style w:type="paragraph" w:styleId="Revision">
    <w:name w:val="Revision"/>
    <w:hidden/>
    <w:uiPriority w:val="99"/>
    <w:semiHidden/>
    <w:rsid w:val="00C9406E"/>
    <w:pPr>
      <w:spacing w:line="240" w:lineRule="auto"/>
    </w:pPr>
  </w:style>
  <w:style w:type="paragraph" w:styleId="ListParagraph">
    <w:name w:val="List Paragraph"/>
    <w:basedOn w:val="Normal"/>
    <w:uiPriority w:val="34"/>
    <w:qFormat/>
    <w:rsid w:val="00E902F9"/>
    <w:pPr>
      <w:spacing w:line="240" w:lineRule="auto"/>
      <w:ind w:left="720"/>
    </w:pPr>
    <w:rPr>
      <w:rFonts w:ascii="Calibri" w:eastAsiaTheme="minorHAnsi" w:hAnsi="Calibri" w:cs="Calibri"/>
      <w:lang w:val="cs-CZ" w:eastAsia="en-US"/>
      <w14:ligatures w14:val="standardContextual"/>
    </w:rPr>
  </w:style>
  <w:style w:type="character" w:styleId="UnresolvedMention">
    <w:name w:val="Unresolved Mention"/>
    <w:basedOn w:val="DefaultParagraphFont"/>
    <w:uiPriority w:val="99"/>
    <w:semiHidden/>
    <w:unhideWhenUsed/>
    <w:rsid w:val="004417EF"/>
    <w:rPr>
      <w:color w:val="605E5C"/>
      <w:shd w:val="clear" w:color="auto" w:fill="E1DFDD"/>
    </w:rPr>
  </w:style>
  <w:style w:type="paragraph" w:styleId="Header">
    <w:name w:val="header"/>
    <w:basedOn w:val="Normal"/>
    <w:link w:val="HeaderChar"/>
    <w:uiPriority w:val="99"/>
    <w:unhideWhenUsed/>
    <w:rsid w:val="00080963"/>
    <w:pPr>
      <w:tabs>
        <w:tab w:val="center" w:pos="4536"/>
        <w:tab w:val="right" w:pos="9072"/>
      </w:tabs>
      <w:spacing w:line="240" w:lineRule="auto"/>
    </w:pPr>
  </w:style>
  <w:style w:type="character" w:customStyle="1" w:styleId="HeaderChar">
    <w:name w:val="Header Char"/>
    <w:basedOn w:val="DefaultParagraphFont"/>
    <w:link w:val="Header"/>
    <w:uiPriority w:val="99"/>
    <w:rsid w:val="00080963"/>
  </w:style>
  <w:style w:type="paragraph" w:styleId="Footer">
    <w:name w:val="footer"/>
    <w:basedOn w:val="Normal"/>
    <w:link w:val="FooterChar"/>
    <w:uiPriority w:val="99"/>
    <w:unhideWhenUsed/>
    <w:rsid w:val="00080963"/>
    <w:pPr>
      <w:tabs>
        <w:tab w:val="center" w:pos="4536"/>
        <w:tab w:val="right" w:pos="9072"/>
      </w:tabs>
      <w:spacing w:line="240" w:lineRule="auto"/>
    </w:pPr>
  </w:style>
  <w:style w:type="character" w:customStyle="1" w:styleId="FooterChar">
    <w:name w:val="Footer Char"/>
    <w:basedOn w:val="DefaultParagraphFont"/>
    <w:link w:val="Footer"/>
    <w:uiPriority w:val="99"/>
    <w:rsid w:val="00080963"/>
  </w:style>
  <w:style w:type="table" w:customStyle="1" w:styleId="TableNormal1">
    <w:name w:val="Table Normal1"/>
    <w:rsid w:val="00F33367"/>
    <w:tblPr>
      <w:tblCellMar>
        <w:top w:w="0" w:type="dxa"/>
        <w:left w:w="0" w:type="dxa"/>
        <w:bottom w:w="0" w:type="dxa"/>
        <w:right w:w="0" w:type="dxa"/>
      </w:tblCellMar>
    </w:tblPr>
  </w:style>
  <w:style w:type="paragraph" w:styleId="NormalWeb">
    <w:name w:val="Normal (Web)"/>
    <w:basedOn w:val="Normal"/>
    <w:uiPriority w:val="99"/>
    <w:unhideWhenUsed/>
    <w:rsid w:val="001E5E52"/>
    <w:pPr>
      <w:spacing w:before="100" w:beforeAutospacing="1" w:after="100" w:afterAutospacing="1" w:line="240" w:lineRule="auto"/>
    </w:pPr>
    <w:rPr>
      <w:rFonts w:ascii="Times New Roman" w:eastAsia="Times New Roman" w:hAnsi="Times New Roman" w:cs="Times New Roman"/>
      <w:sz w:val="24"/>
      <w:szCs w:val="24"/>
      <w:lang w:val="cs-CZ" w:eastAsia="ja-JP"/>
    </w:rPr>
  </w:style>
  <w:style w:type="character" w:customStyle="1" w:styleId="normaltextrun">
    <w:name w:val="normaltextrun"/>
    <w:basedOn w:val="DefaultParagraphFont"/>
    <w:rsid w:val="001E5E52"/>
  </w:style>
  <w:style w:type="character" w:customStyle="1" w:styleId="scxw48794865">
    <w:name w:val="scxw48794865"/>
    <w:basedOn w:val="DefaultParagraphFont"/>
    <w:rsid w:val="001E5E52"/>
  </w:style>
  <w:style w:type="character" w:customStyle="1" w:styleId="eop">
    <w:name w:val="eop"/>
    <w:basedOn w:val="DefaultParagraphFont"/>
    <w:rsid w:val="001E5E52"/>
  </w:style>
  <w:style w:type="paragraph" w:styleId="NoSpacing">
    <w:name w:val="No Spacing"/>
    <w:uiPriority w:val="1"/>
    <w:qFormat/>
    <w:rsid w:val="004863E3"/>
    <w:pPr>
      <w:spacing w:line="240" w:lineRule="auto"/>
    </w:pPr>
  </w:style>
  <w:style w:type="character" w:styleId="FollowedHyperlink">
    <w:name w:val="FollowedHyperlink"/>
    <w:basedOn w:val="DefaultParagraphFont"/>
    <w:uiPriority w:val="99"/>
    <w:semiHidden/>
    <w:unhideWhenUsed/>
    <w:rsid w:val="00517E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2438">
      <w:bodyDiv w:val="1"/>
      <w:marLeft w:val="0"/>
      <w:marRight w:val="0"/>
      <w:marTop w:val="0"/>
      <w:marBottom w:val="0"/>
      <w:divBdr>
        <w:top w:val="none" w:sz="0" w:space="0" w:color="auto"/>
        <w:left w:val="none" w:sz="0" w:space="0" w:color="auto"/>
        <w:bottom w:val="none" w:sz="0" w:space="0" w:color="auto"/>
        <w:right w:val="none" w:sz="0" w:space="0" w:color="auto"/>
      </w:divBdr>
    </w:div>
    <w:div w:id="50931913">
      <w:bodyDiv w:val="1"/>
      <w:marLeft w:val="0"/>
      <w:marRight w:val="0"/>
      <w:marTop w:val="0"/>
      <w:marBottom w:val="0"/>
      <w:divBdr>
        <w:top w:val="none" w:sz="0" w:space="0" w:color="auto"/>
        <w:left w:val="none" w:sz="0" w:space="0" w:color="auto"/>
        <w:bottom w:val="none" w:sz="0" w:space="0" w:color="auto"/>
        <w:right w:val="none" w:sz="0" w:space="0" w:color="auto"/>
      </w:divBdr>
    </w:div>
    <w:div w:id="249316548">
      <w:bodyDiv w:val="1"/>
      <w:marLeft w:val="0"/>
      <w:marRight w:val="0"/>
      <w:marTop w:val="0"/>
      <w:marBottom w:val="0"/>
      <w:divBdr>
        <w:top w:val="none" w:sz="0" w:space="0" w:color="auto"/>
        <w:left w:val="none" w:sz="0" w:space="0" w:color="auto"/>
        <w:bottom w:val="none" w:sz="0" w:space="0" w:color="auto"/>
        <w:right w:val="none" w:sz="0" w:space="0" w:color="auto"/>
      </w:divBdr>
    </w:div>
    <w:div w:id="317810934">
      <w:bodyDiv w:val="1"/>
      <w:marLeft w:val="0"/>
      <w:marRight w:val="0"/>
      <w:marTop w:val="0"/>
      <w:marBottom w:val="0"/>
      <w:divBdr>
        <w:top w:val="none" w:sz="0" w:space="0" w:color="auto"/>
        <w:left w:val="none" w:sz="0" w:space="0" w:color="auto"/>
        <w:bottom w:val="none" w:sz="0" w:space="0" w:color="auto"/>
        <w:right w:val="none" w:sz="0" w:space="0" w:color="auto"/>
      </w:divBdr>
    </w:div>
    <w:div w:id="418255557">
      <w:bodyDiv w:val="1"/>
      <w:marLeft w:val="0"/>
      <w:marRight w:val="0"/>
      <w:marTop w:val="0"/>
      <w:marBottom w:val="0"/>
      <w:divBdr>
        <w:top w:val="none" w:sz="0" w:space="0" w:color="auto"/>
        <w:left w:val="none" w:sz="0" w:space="0" w:color="auto"/>
        <w:bottom w:val="none" w:sz="0" w:space="0" w:color="auto"/>
        <w:right w:val="none" w:sz="0" w:space="0" w:color="auto"/>
      </w:divBdr>
    </w:div>
    <w:div w:id="637534916">
      <w:bodyDiv w:val="1"/>
      <w:marLeft w:val="0"/>
      <w:marRight w:val="0"/>
      <w:marTop w:val="0"/>
      <w:marBottom w:val="0"/>
      <w:divBdr>
        <w:top w:val="none" w:sz="0" w:space="0" w:color="auto"/>
        <w:left w:val="none" w:sz="0" w:space="0" w:color="auto"/>
        <w:bottom w:val="none" w:sz="0" w:space="0" w:color="auto"/>
        <w:right w:val="none" w:sz="0" w:space="0" w:color="auto"/>
      </w:divBdr>
    </w:div>
    <w:div w:id="699816741">
      <w:bodyDiv w:val="1"/>
      <w:marLeft w:val="0"/>
      <w:marRight w:val="0"/>
      <w:marTop w:val="0"/>
      <w:marBottom w:val="0"/>
      <w:divBdr>
        <w:top w:val="none" w:sz="0" w:space="0" w:color="auto"/>
        <w:left w:val="none" w:sz="0" w:space="0" w:color="auto"/>
        <w:bottom w:val="none" w:sz="0" w:space="0" w:color="auto"/>
        <w:right w:val="none" w:sz="0" w:space="0" w:color="auto"/>
      </w:divBdr>
    </w:div>
    <w:div w:id="703750186">
      <w:bodyDiv w:val="1"/>
      <w:marLeft w:val="0"/>
      <w:marRight w:val="0"/>
      <w:marTop w:val="0"/>
      <w:marBottom w:val="0"/>
      <w:divBdr>
        <w:top w:val="none" w:sz="0" w:space="0" w:color="auto"/>
        <w:left w:val="none" w:sz="0" w:space="0" w:color="auto"/>
        <w:bottom w:val="none" w:sz="0" w:space="0" w:color="auto"/>
        <w:right w:val="none" w:sz="0" w:space="0" w:color="auto"/>
      </w:divBdr>
    </w:div>
    <w:div w:id="858852230">
      <w:bodyDiv w:val="1"/>
      <w:marLeft w:val="0"/>
      <w:marRight w:val="0"/>
      <w:marTop w:val="0"/>
      <w:marBottom w:val="0"/>
      <w:divBdr>
        <w:top w:val="none" w:sz="0" w:space="0" w:color="auto"/>
        <w:left w:val="none" w:sz="0" w:space="0" w:color="auto"/>
        <w:bottom w:val="none" w:sz="0" w:space="0" w:color="auto"/>
        <w:right w:val="none" w:sz="0" w:space="0" w:color="auto"/>
      </w:divBdr>
    </w:div>
    <w:div w:id="931744738">
      <w:bodyDiv w:val="1"/>
      <w:marLeft w:val="0"/>
      <w:marRight w:val="0"/>
      <w:marTop w:val="0"/>
      <w:marBottom w:val="0"/>
      <w:divBdr>
        <w:top w:val="none" w:sz="0" w:space="0" w:color="auto"/>
        <w:left w:val="none" w:sz="0" w:space="0" w:color="auto"/>
        <w:bottom w:val="none" w:sz="0" w:space="0" w:color="auto"/>
        <w:right w:val="none" w:sz="0" w:space="0" w:color="auto"/>
      </w:divBdr>
    </w:div>
    <w:div w:id="1051225296">
      <w:bodyDiv w:val="1"/>
      <w:marLeft w:val="0"/>
      <w:marRight w:val="0"/>
      <w:marTop w:val="0"/>
      <w:marBottom w:val="0"/>
      <w:divBdr>
        <w:top w:val="none" w:sz="0" w:space="0" w:color="auto"/>
        <w:left w:val="none" w:sz="0" w:space="0" w:color="auto"/>
        <w:bottom w:val="none" w:sz="0" w:space="0" w:color="auto"/>
        <w:right w:val="none" w:sz="0" w:space="0" w:color="auto"/>
      </w:divBdr>
    </w:div>
    <w:div w:id="1055855313">
      <w:bodyDiv w:val="1"/>
      <w:marLeft w:val="0"/>
      <w:marRight w:val="0"/>
      <w:marTop w:val="0"/>
      <w:marBottom w:val="0"/>
      <w:divBdr>
        <w:top w:val="none" w:sz="0" w:space="0" w:color="auto"/>
        <w:left w:val="none" w:sz="0" w:space="0" w:color="auto"/>
        <w:bottom w:val="none" w:sz="0" w:space="0" w:color="auto"/>
        <w:right w:val="none" w:sz="0" w:space="0" w:color="auto"/>
      </w:divBdr>
    </w:div>
    <w:div w:id="1178931794">
      <w:bodyDiv w:val="1"/>
      <w:marLeft w:val="0"/>
      <w:marRight w:val="0"/>
      <w:marTop w:val="0"/>
      <w:marBottom w:val="0"/>
      <w:divBdr>
        <w:top w:val="none" w:sz="0" w:space="0" w:color="auto"/>
        <w:left w:val="none" w:sz="0" w:space="0" w:color="auto"/>
        <w:bottom w:val="none" w:sz="0" w:space="0" w:color="auto"/>
        <w:right w:val="none" w:sz="0" w:space="0" w:color="auto"/>
      </w:divBdr>
    </w:div>
    <w:div w:id="1333219145">
      <w:bodyDiv w:val="1"/>
      <w:marLeft w:val="0"/>
      <w:marRight w:val="0"/>
      <w:marTop w:val="0"/>
      <w:marBottom w:val="0"/>
      <w:divBdr>
        <w:top w:val="none" w:sz="0" w:space="0" w:color="auto"/>
        <w:left w:val="none" w:sz="0" w:space="0" w:color="auto"/>
        <w:bottom w:val="none" w:sz="0" w:space="0" w:color="auto"/>
        <w:right w:val="none" w:sz="0" w:space="0" w:color="auto"/>
      </w:divBdr>
    </w:div>
    <w:div w:id="1366296576">
      <w:bodyDiv w:val="1"/>
      <w:marLeft w:val="0"/>
      <w:marRight w:val="0"/>
      <w:marTop w:val="0"/>
      <w:marBottom w:val="0"/>
      <w:divBdr>
        <w:top w:val="none" w:sz="0" w:space="0" w:color="auto"/>
        <w:left w:val="none" w:sz="0" w:space="0" w:color="auto"/>
        <w:bottom w:val="none" w:sz="0" w:space="0" w:color="auto"/>
        <w:right w:val="none" w:sz="0" w:space="0" w:color="auto"/>
      </w:divBdr>
    </w:div>
    <w:div w:id="1467090472">
      <w:bodyDiv w:val="1"/>
      <w:marLeft w:val="0"/>
      <w:marRight w:val="0"/>
      <w:marTop w:val="0"/>
      <w:marBottom w:val="0"/>
      <w:divBdr>
        <w:top w:val="none" w:sz="0" w:space="0" w:color="auto"/>
        <w:left w:val="none" w:sz="0" w:space="0" w:color="auto"/>
        <w:bottom w:val="none" w:sz="0" w:space="0" w:color="auto"/>
        <w:right w:val="none" w:sz="0" w:space="0" w:color="auto"/>
      </w:divBdr>
    </w:div>
    <w:div w:id="1536501896">
      <w:bodyDiv w:val="1"/>
      <w:marLeft w:val="0"/>
      <w:marRight w:val="0"/>
      <w:marTop w:val="0"/>
      <w:marBottom w:val="0"/>
      <w:divBdr>
        <w:top w:val="none" w:sz="0" w:space="0" w:color="auto"/>
        <w:left w:val="none" w:sz="0" w:space="0" w:color="auto"/>
        <w:bottom w:val="none" w:sz="0" w:space="0" w:color="auto"/>
        <w:right w:val="none" w:sz="0" w:space="0" w:color="auto"/>
      </w:divBdr>
    </w:div>
    <w:div w:id="1539731920">
      <w:bodyDiv w:val="1"/>
      <w:marLeft w:val="0"/>
      <w:marRight w:val="0"/>
      <w:marTop w:val="0"/>
      <w:marBottom w:val="0"/>
      <w:divBdr>
        <w:top w:val="none" w:sz="0" w:space="0" w:color="auto"/>
        <w:left w:val="none" w:sz="0" w:space="0" w:color="auto"/>
        <w:bottom w:val="none" w:sz="0" w:space="0" w:color="auto"/>
        <w:right w:val="none" w:sz="0" w:space="0" w:color="auto"/>
      </w:divBdr>
    </w:div>
    <w:div w:id="1608656801">
      <w:bodyDiv w:val="1"/>
      <w:marLeft w:val="0"/>
      <w:marRight w:val="0"/>
      <w:marTop w:val="0"/>
      <w:marBottom w:val="0"/>
      <w:divBdr>
        <w:top w:val="none" w:sz="0" w:space="0" w:color="auto"/>
        <w:left w:val="none" w:sz="0" w:space="0" w:color="auto"/>
        <w:bottom w:val="none" w:sz="0" w:space="0" w:color="auto"/>
        <w:right w:val="none" w:sz="0" w:space="0" w:color="auto"/>
      </w:divBdr>
    </w:div>
    <w:div w:id="1636450575">
      <w:bodyDiv w:val="1"/>
      <w:marLeft w:val="0"/>
      <w:marRight w:val="0"/>
      <w:marTop w:val="0"/>
      <w:marBottom w:val="0"/>
      <w:divBdr>
        <w:top w:val="none" w:sz="0" w:space="0" w:color="auto"/>
        <w:left w:val="none" w:sz="0" w:space="0" w:color="auto"/>
        <w:bottom w:val="none" w:sz="0" w:space="0" w:color="auto"/>
        <w:right w:val="none" w:sz="0" w:space="0" w:color="auto"/>
      </w:divBdr>
    </w:div>
    <w:div w:id="1715884837">
      <w:bodyDiv w:val="1"/>
      <w:marLeft w:val="0"/>
      <w:marRight w:val="0"/>
      <w:marTop w:val="0"/>
      <w:marBottom w:val="0"/>
      <w:divBdr>
        <w:top w:val="none" w:sz="0" w:space="0" w:color="auto"/>
        <w:left w:val="none" w:sz="0" w:space="0" w:color="auto"/>
        <w:bottom w:val="none" w:sz="0" w:space="0" w:color="auto"/>
        <w:right w:val="none" w:sz="0" w:space="0" w:color="auto"/>
      </w:divBdr>
    </w:div>
    <w:div w:id="1780177992">
      <w:bodyDiv w:val="1"/>
      <w:marLeft w:val="0"/>
      <w:marRight w:val="0"/>
      <w:marTop w:val="0"/>
      <w:marBottom w:val="0"/>
      <w:divBdr>
        <w:top w:val="none" w:sz="0" w:space="0" w:color="auto"/>
        <w:left w:val="none" w:sz="0" w:space="0" w:color="auto"/>
        <w:bottom w:val="none" w:sz="0" w:space="0" w:color="auto"/>
        <w:right w:val="none" w:sz="0" w:space="0" w:color="auto"/>
      </w:divBdr>
    </w:div>
    <w:div w:id="1928806537">
      <w:bodyDiv w:val="1"/>
      <w:marLeft w:val="0"/>
      <w:marRight w:val="0"/>
      <w:marTop w:val="0"/>
      <w:marBottom w:val="0"/>
      <w:divBdr>
        <w:top w:val="none" w:sz="0" w:space="0" w:color="auto"/>
        <w:left w:val="none" w:sz="0" w:space="0" w:color="auto"/>
        <w:bottom w:val="none" w:sz="0" w:space="0" w:color="auto"/>
        <w:right w:val="none" w:sz="0" w:space="0" w:color="auto"/>
      </w:divBdr>
    </w:div>
    <w:div w:id="20111312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barbora.jankovska2@preciosa.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dfe910-ba46-40c3-b829-a805cac72ece">
      <Terms xmlns="http://schemas.microsoft.com/office/infopath/2007/PartnerControls"/>
    </lcf76f155ced4ddcb4097134ff3c332f>
    <TaxCatchAll xmlns="f7850fb3-ab7d-423c-812d-f1deac2eb6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911BB0545C24C81224FDC91010F73" ma:contentTypeVersion="19" ma:contentTypeDescription="Create a new document." ma:contentTypeScope="" ma:versionID="297a18e645da28eb8e286e8dbe3c124b">
  <xsd:schema xmlns:xsd="http://www.w3.org/2001/XMLSchema" xmlns:xs="http://www.w3.org/2001/XMLSchema" xmlns:p="http://schemas.microsoft.com/office/2006/metadata/properties" xmlns:ns2="f7850fb3-ab7d-423c-812d-f1deac2eb614" xmlns:ns3="d2dfe910-ba46-40c3-b829-a805cac72ece" targetNamespace="http://schemas.microsoft.com/office/2006/metadata/properties" ma:root="true" ma:fieldsID="a7063e0d39e4eff117cfc73834d0f8b4" ns2:_="" ns3:_="">
    <xsd:import namespace="f7850fb3-ab7d-423c-812d-f1deac2eb614"/>
    <xsd:import namespace="d2dfe910-ba46-40c3-b829-a805cac72e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50fb3-ab7d-423c-812d-f1deac2eb614"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516067-391d-4535-b800-66b9b17cb8b7}" ma:internalName="TaxCatchAll" ma:showField="CatchAllData" ma:web="f7850fb3-ab7d-423c-812d-f1deac2eb6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dfe910-ba46-40c3-b829-a805cac72e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20210e-6836-487d-922d-4b7318538a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05F8D-E28E-424A-84F9-A1DA0BD8564D}">
  <ds:schemaRefs>
    <ds:schemaRef ds:uri="http://schemas.microsoft.com/sharepoint/v3/contenttype/forms"/>
  </ds:schemaRefs>
</ds:datastoreItem>
</file>

<file path=customXml/itemProps2.xml><?xml version="1.0" encoding="utf-8"?>
<ds:datastoreItem xmlns:ds="http://schemas.openxmlformats.org/officeDocument/2006/customXml" ds:itemID="{DA609485-9F18-4363-B749-A43132D7C0A2}">
  <ds:schemaRefs>
    <ds:schemaRef ds:uri="http://schemas.microsoft.com/office/2006/metadata/properties"/>
    <ds:schemaRef ds:uri="http://schemas.microsoft.com/office/infopath/2007/PartnerControls"/>
    <ds:schemaRef ds:uri="d2dfe910-ba46-40c3-b829-a805cac72ece"/>
    <ds:schemaRef ds:uri="f7850fb3-ab7d-423c-812d-f1deac2eb614"/>
  </ds:schemaRefs>
</ds:datastoreItem>
</file>

<file path=customXml/itemProps3.xml><?xml version="1.0" encoding="utf-8"?>
<ds:datastoreItem xmlns:ds="http://schemas.openxmlformats.org/officeDocument/2006/customXml" ds:itemID="{BB44B8AC-BD56-44A4-B22C-803E1EAC4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50fb3-ab7d-423c-812d-f1deac2eb614"/>
    <ds:schemaRef ds:uri="d2dfe910-ba46-40c3-b829-a805cac72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59C41-6994-4061-B62B-455D3525E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597</Words>
  <Characters>3404</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3994</CharactersWithSpaces>
  <SharedDoc>false</SharedDoc>
  <HLinks>
    <vt:vector size="36" baseType="variant">
      <vt:variant>
        <vt:i4>4128828</vt:i4>
      </vt:variant>
      <vt:variant>
        <vt:i4>15</vt:i4>
      </vt:variant>
      <vt:variant>
        <vt:i4>0</vt:i4>
      </vt:variant>
      <vt:variant>
        <vt:i4>5</vt:i4>
      </vt:variant>
      <vt:variant>
        <vt:lpwstr>http://www.pinterest.com/preciosalight/</vt:lpwstr>
      </vt:variant>
      <vt:variant>
        <vt:lpwstr/>
      </vt:variant>
      <vt:variant>
        <vt:i4>327774</vt:i4>
      </vt:variant>
      <vt:variant>
        <vt:i4>12</vt:i4>
      </vt:variant>
      <vt:variant>
        <vt:i4>0</vt:i4>
      </vt:variant>
      <vt:variant>
        <vt:i4>5</vt:i4>
      </vt:variant>
      <vt:variant>
        <vt:lpwstr>http://www.linkedin.com/company/preciosalighting</vt:lpwstr>
      </vt:variant>
      <vt:variant>
        <vt:lpwstr/>
      </vt:variant>
      <vt:variant>
        <vt:i4>7340082</vt:i4>
      </vt:variant>
      <vt:variant>
        <vt:i4>9</vt:i4>
      </vt:variant>
      <vt:variant>
        <vt:i4>0</vt:i4>
      </vt:variant>
      <vt:variant>
        <vt:i4>5</vt:i4>
      </vt:variant>
      <vt:variant>
        <vt:lpwstr>http://www.instagram.com/preciosalighting/</vt:lpwstr>
      </vt:variant>
      <vt:variant>
        <vt:lpwstr/>
      </vt:variant>
      <vt:variant>
        <vt:i4>6094912</vt:i4>
      </vt:variant>
      <vt:variant>
        <vt:i4>6</vt:i4>
      </vt:variant>
      <vt:variant>
        <vt:i4>0</vt:i4>
      </vt:variant>
      <vt:variant>
        <vt:i4>5</vt:i4>
      </vt:variant>
      <vt:variant>
        <vt:lpwstr>http://www.facebook.com/PreciosaLighting/</vt:lpwstr>
      </vt:variant>
      <vt:variant>
        <vt:lpwstr/>
      </vt:variant>
      <vt:variant>
        <vt:i4>5963854</vt:i4>
      </vt:variant>
      <vt:variant>
        <vt:i4>3</vt:i4>
      </vt:variant>
      <vt:variant>
        <vt:i4>0</vt:i4>
      </vt:variant>
      <vt:variant>
        <vt:i4>5</vt:i4>
      </vt:variant>
      <vt:variant>
        <vt:lpwstr>http://www.preciosalighting.com/</vt:lpwstr>
      </vt:variant>
      <vt:variant>
        <vt:lpwstr/>
      </vt:variant>
      <vt:variant>
        <vt:i4>5505150</vt:i4>
      </vt:variant>
      <vt:variant>
        <vt:i4>0</vt:i4>
      </vt:variant>
      <vt:variant>
        <vt:i4>0</vt:i4>
      </vt:variant>
      <vt:variant>
        <vt:i4>5</vt:i4>
      </vt:variant>
      <vt:variant>
        <vt:lpwstr>mailto:barbora.jankovska2@preciosa.com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Jankovská Barbora, Marketing</dc:creator>
  <cp:keywords/>
  <cp:lastModifiedBy>Rishabh Kaul</cp:lastModifiedBy>
  <cp:revision>3</cp:revision>
  <dcterms:created xsi:type="dcterms:W3CDTF">2025-12-02T17:29:00Z</dcterms:created>
  <dcterms:modified xsi:type="dcterms:W3CDTF">2025-12-02T17:34:00Z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96fe24fdf44b37d93b343c2a2c497c636fe76b477473071c3fb41273a8087e42</vt:lpwstr>
  </property>
  <property fmtid="{D5CDD505-2E9C-101B-9397-08002B2CF9AE}" pid="3" name="ContentTypeId">
    <vt:lpwstr>0x010100F9E911BB0545C24C81224FDC91010F73</vt:lpwstr>
  </property>
  <property fmtid="{D5CDD505-2E9C-101B-9397-08002B2CF9AE}" pid="4" name="MediaServiceImageTags">
    <vt:lpwstr/>
  </property>
</Properties>
</file>